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4B4B0F" w14:textId="392F5617" w:rsidR="00ED28E2" w:rsidRPr="00D57A62" w:rsidRDefault="00D02E02" w:rsidP="00D02E02">
      <w:pPr>
        <w:rPr>
          <w:rFonts w:ascii="Calibri" w:hAnsi="Calibri" w:cs="Calibri"/>
          <w:b/>
          <w:bCs/>
          <w:sz w:val="22"/>
          <w:szCs w:val="22"/>
        </w:rPr>
      </w:pPr>
      <w:r w:rsidRPr="00D57A62">
        <w:rPr>
          <w:rFonts w:ascii="Calibri" w:hAnsi="Calibri" w:cs="Calibri"/>
          <w:b/>
          <w:bCs/>
          <w:sz w:val="22"/>
          <w:szCs w:val="22"/>
        </w:rPr>
        <w:t xml:space="preserve">HÜDA PAR </w:t>
      </w:r>
      <w:r w:rsidR="00ED28E2" w:rsidRPr="00D57A62">
        <w:rPr>
          <w:rFonts w:ascii="Calibri" w:hAnsi="Calibri" w:cs="Calibri"/>
          <w:b/>
          <w:bCs/>
          <w:sz w:val="22"/>
          <w:szCs w:val="22"/>
        </w:rPr>
        <w:t>Milletvekili Demir aile ve gençliğe yönelik tehditlere dikkat çekti</w:t>
      </w:r>
    </w:p>
    <w:p w14:paraId="6D9C98D4" w14:textId="7D7A1BAD" w:rsidR="00582AA8" w:rsidRPr="00D57A62" w:rsidRDefault="00ED28E2" w:rsidP="00D02E02">
      <w:pPr>
        <w:rPr>
          <w:rFonts w:ascii="Calibri" w:hAnsi="Calibri" w:cs="Calibri"/>
          <w:b/>
          <w:bCs/>
          <w:sz w:val="22"/>
          <w:szCs w:val="22"/>
        </w:rPr>
      </w:pPr>
      <w:r w:rsidRPr="00D57A62">
        <w:rPr>
          <w:rFonts w:ascii="Calibri" w:hAnsi="Calibri" w:cs="Calibri"/>
          <w:b/>
          <w:bCs/>
          <w:sz w:val="22"/>
          <w:szCs w:val="22"/>
        </w:rPr>
        <w:t xml:space="preserve">HÜDA PAR Gaziantep Milletvekili </w:t>
      </w:r>
      <w:proofErr w:type="spellStart"/>
      <w:r w:rsidRPr="00D57A62">
        <w:rPr>
          <w:rFonts w:ascii="Calibri" w:hAnsi="Calibri" w:cs="Calibri"/>
          <w:b/>
          <w:bCs/>
          <w:sz w:val="22"/>
          <w:szCs w:val="22"/>
        </w:rPr>
        <w:t>Şahzade</w:t>
      </w:r>
      <w:proofErr w:type="spellEnd"/>
      <w:r w:rsidRPr="00D57A62">
        <w:rPr>
          <w:rFonts w:ascii="Calibri" w:hAnsi="Calibri" w:cs="Calibri"/>
          <w:b/>
          <w:bCs/>
          <w:sz w:val="22"/>
          <w:szCs w:val="22"/>
        </w:rPr>
        <w:t xml:space="preserve"> Demir, </w:t>
      </w:r>
      <w:r w:rsidR="00B7227E">
        <w:rPr>
          <w:rFonts w:ascii="Calibri" w:hAnsi="Calibri" w:cs="Calibri"/>
          <w:b/>
          <w:bCs/>
          <w:sz w:val="22"/>
          <w:szCs w:val="22"/>
        </w:rPr>
        <w:t>partisinin Malatya 4</w:t>
      </w:r>
      <w:r w:rsidR="00582AA8" w:rsidRPr="00D57A62">
        <w:rPr>
          <w:rFonts w:ascii="Calibri" w:hAnsi="Calibri" w:cs="Calibri"/>
          <w:b/>
          <w:bCs/>
          <w:sz w:val="22"/>
          <w:szCs w:val="22"/>
        </w:rPr>
        <w:t>. Olağan Kongresinde yaptığı konuşmada, aile kurumuna ve genç nesillere yönelik saldırılara dikkat çekerek, “Aile kurumumuz çok büyük bir saldırı ve tehdit altındadır. Gençliğimiz çok büyük projelerin hedefindedir.” dedi.</w:t>
      </w:r>
    </w:p>
    <w:p w14:paraId="27B4A1FD" w14:textId="2A42959B" w:rsidR="00582AA8" w:rsidRPr="00D57A62" w:rsidRDefault="00B7227E" w:rsidP="00D02E02">
      <w:pPr>
        <w:rPr>
          <w:rFonts w:ascii="Calibri" w:hAnsi="Calibri" w:cs="Calibri"/>
          <w:sz w:val="22"/>
          <w:szCs w:val="22"/>
        </w:rPr>
      </w:pPr>
      <w:r>
        <w:rPr>
          <w:rFonts w:ascii="Calibri" w:hAnsi="Calibri" w:cs="Calibri"/>
          <w:sz w:val="22"/>
          <w:szCs w:val="22"/>
        </w:rPr>
        <w:t>HÜDA PAR Malatya İl Başkanlığı</w:t>
      </w:r>
      <w:r w:rsidR="00582AA8" w:rsidRPr="00D57A62">
        <w:rPr>
          <w:rFonts w:ascii="Calibri" w:hAnsi="Calibri" w:cs="Calibri"/>
          <w:sz w:val="22"/>
          <w:szCs w:val="22"/>
        </w:rPr>
        <w:t xml:space="preserve">nın 4. Olağan Kongresi Sanat Sokağı Konferans Salonu'nda yoğun bir katılımla gerçekleştirildi. </w:t>
      </w:r>
    </w:p>
    <w:p w14:paraId="55E260AA" w14:textId="5084C38B" w:rsidR="00582AA8" w:rsidRPr="00D57A62" w:rsidRDefault="00582AA8" w:rsidP="00582AA8">
      <w:pPr>
        <w:rPr>
          <w:rFonts w:ascii="Calibri" w:hAnsi="Calibri" w:cs="Calibri"/>
          <w:sz w:val="22"/>
          <w:szCs w:val="22"/>
        </w:rPr>
      </w:pPr>
      <w:r w:rsidRPr="00D57A62">
        <w:rPr>
          <w:rFonts w:ascii="Calibri" w:hAnsi="Calibri" w:cs="Calibri"/>
          <w:sz w:val="22"/>
          <w:szCs w:val="22"/>
        </w:rPr>
        <w:t>Kur'an-ı Kerim tilavetiyle başlayan kongre</w:t>
      </w:r>
      <w:r w:rsidR="00B7227E">
        <w:rPr>
          <w:rFonts w:ascii="Calibri" w:hAnsi="Calibri" w:cs="Calibri"/>
          <w:sz w:val="22"/>
          <w:szCs w:val="22"/>
        </w:rPr>
        <w:t>de</w:t>
      </w:r>
      <w:r w:rsidRPr="00D57A62">
        <w:rPr>
          <w:rFonts w:ascii="Calibri" w:hAnsi="Calibri" w:cs="Calibri"/>
          <w:sz w:val="22"/>
          <w:szCs w:val="22"/>
        </w:rPr>
        <w:t>, divan kurulunun oluşturulması, faaliyet raporlarının okunması ve açılış konuşmaların ardından seçim maddesine geçildi.</w:t>
      </w:r>
    </w:p>
    <w:p w14:paraId="749C5D52" w14:textId="2AC36B5C" w:rsidR="00582AA8" w:rsidRPr="00D57A62" w:rsidRDefault="00582AA8" w:rsidP="00582AA8">
      <w:pPr>
        <w:rPr>
          <w:rFonts w:ascii="Calibri" w:hAnsi="Calibri" w:cs="Calibri"/>
          <w:sz w:val="22"/>
          <w:szCs w:val="22"/>
        </w:rPr>
      </w:pPr>
      <w:r w:rsidRPr="00D57A62">
        <w:rPr>
          <w:rFonts w:ascii="Calibri" w:hAnsi="Calibri" w:cs="Calibri"/>
          <w:sz w:val="22"/>
          <w:szCs w:val="22"/>
        </w:rPr>
        <w:t>HÜDA PAR Genel Başkan Yardımcısı ve Gazian</w:t>
      </w:r>
      <w:r w:rsidR="00D57A62">
        <w:rPr>
          <w:rFonts w:ascii="Calibri" w:hAnsi="Calibri" w:cs="Calibri"/>
          <w:sz w:val="22"/>
          <w:szCs w:val="22"/>
        </w:rPr>
        <w:t xml:space="preserve">tep Milletvekili </w:t>
      </w:r>
      <w:proofErr w:type="spellStart"/>
      <w:r w:rsidR="00D57A62">
        <w:rPr>
          <w:rFonts w:ascii="Calibri" w:hAnsi="Calibri" w:cs="Calibri"/>
          <w:sz w:val="22"/>
          <w:szCs w:val="22"/>
        </w:rPr>
        <w:t>Şahzade</w:t>
      </w:r>
      <w:proofErr w:type="spellEnd"/>
      <w:r w:rsidR="00D57A62">
        <w:rPr>
          <w:rFonts w:ascii="Calibri" w:hAnsi="Calibri" w:cs="Calibri"/>
          <w:sz w:val="22"/>
          <w:szCs w:val="22"/>
        </w:rPr>
        <w:t xml:space="preserve"> Demir </w:t>
      </w:r>
      <w:r w:rsidRPr="00D57A62">
        <w:rPr>
          <w:rFonts w:ascii="Calibri" w:hAnsi="Calibri" w:cs="Calibri"/>
          <w:sz w:val="22"/>
          <w:szCs w:val="22"/>
        </w:rPr>
        <w:t>konuşmasında, Türkiye'nin karşı karşıya olduğu ekonomik risklere, aile kurumuna yönelik tehditlere ve toplumsal dayanışmanın önemine dikkat çekti.</w:t>
      </w:r>
    </w:p>
    <w:p w14:paraId="499DE229" w14:textId="77777777" w:rsidR="00582AA8" w:rsidRPr="00D57A62" w:rsidRDefault="00582AA8" w:rsidP="00582AA8">
      <w:pPr>
        <w:rPr>
          <w:rFonts w:ascii="Calibri" w:hAnsi="Calibri" w:cs="Calibri"/>
          <w:b/>
          <w:bCs/>
          <w:sz w:val="22"/>
          <w:szCs w:val="22"/>
        </w:rPr>
      </w:pPr>
      <w:r w:rsidRPr="00D57A62">
        <w:rPr>
          <w:rFonts w:ascii="Calibri" w:hAnsi="Calibri" w:cs="Calibri"/>
          <w:b/>
          <w:bCs/>
          <w:sz w:val="22"/>
          <w:szCs w:val="22"/>
        </w:rPr>
        <w:t>Aile ve gençliğe yönelik tehditlere dikkat çekti</w:t>
      </w:r>
    </w:p>
    <w:p w14:paraId="316F00D0" w14:textId="2233A8C5" w:rsidR="00EA7BDA" w:rsidRPr="00D57A62" w:rsidRDefault="00582AA8" w:rsidP="00EA7BDA">
      <w:pPr>
        <w:rPr>
          <w:rFonts w:ascii="Calibri" w:hAnsi="Calibri" w:cs="Calibri"/>
          <w:sz w:val="22"/>
          <w:szCs w:val="22"/>
        </w:rPr>
      </w:pPr>
      <w:r w:rsidRPr="00D57A62">
        <w:rPr>
          <w:rFonts w:ascii="Calibri" w:hAnsi="Calibri" w:cs="Calibri"/>
          <w:sz w:val="22"/>
          <w:szCs w:val="22"/>
        </w:rPr>
        <w:t xml:space="preserve">Toplumsal yapıyı tehdit eden unsurlara değinen Demir, aile kurumuna ve genç nesillere yönelik saldırılara </w:t>
      </w:r>
      <w:r w:rsidR="00D57A62" w:rsidRPr="00D57A62">
        <w:rPr>
          <w:rFonts w:ascii="Calibri" w:hAnsi="Calibri" w:cs="Calibri"/>
          <w:sz w:val="22"/>
          <w:szCs w:val="22"/>
        </w:rPr>
        <w:t>dikkat</w:t>
      </w:r>
      <w:r w:rsidRPr="00D57A62">
        <w:rPr>
          <w:rFonts w:ascii="Calibri" w:hAnsi="Calibri" w:cs="Calibri"/>
          <w:sz w:val="22"/>
          <w:szCs w:val="22"/>
        </w:rPr>
        <w:t xml:space="preserve"> çekerek</w:t>
      </w:r>
      <w:r w:rsidR="00EA7BDA" w:rsidRPr="00D57A62">
        <w:rPr>
          <w:rFonts w:ascii="Calibri" w:hAnsi="Calibri" w:cs="Calibri"/>
          <w:sz w:val="22"/>
          <w:szCs w:val="22"/>
        </w:rPr>
        <w:t xml:space="preserve">, "Aile kurumumuz çok büyük bir saldırı ve tehdit altındadır. Gençliğimiz aynı şekilde çok büyük projelerin hedefindedir. </w:t>
      </w:r>
      <w:r w:rsidR="00B16601" w:rsidRPr="00D57A62">
        <w:rPr>
          <w:rFonts w:ascii="Calibri" w:hAnsi="Calibri" w:cs="Calibri"/>
          <w:sz w:val="22"/>
          <w:szCs w:val="22"/>
        </w:rPr>
        <w:t>U</w:t>
      </w:r>
      <w:r w:rsidR="00EA7BDA" w:rsidRPr="00D57A62">
        <w:rPr>
          <w:rFonts w:ascii="Calibri" w:hAnsi="Calibri" w:cs="Calibri"/>
          <w:sz w:val="22"/>
          <w:szCs w:val="22"/>
        </w:rPr>
        <w:t>yuşturucu, kumar, içki, teknoloji ve internet gibi bağımlılıklar neslimizi bizden alıp götürüyor. Buna benzer, telafisi 50, belki de 100 yıl boyunca yapılamayacak, hatta belki de hiçbir zaman mümkün olmayacak çok büyük sorunlarımız var.” dedi.</w:t>
      </w:r>
    </w:p>
    <w:p w14:paraId="2FF753F9" w14:textId="77777777" w:rsidR="00B16601" w:rsidRPr="00D57A62" w:rsidRDefault="00B16601" w:rsidP="00B16601">
      <w:pPr>
        <w:rPr>
          <w:rFonts w:ascii="Calibri" w:hAnsi="Calibri" w:cs="Calibri"/>
          <w:sz w:val="22"/>
          <w:szCs w:val="22"/>
        </w:rPr>
      </w:pPr>
      <w:r w:rsidRPr="00D57A62">
        <w:rPr>
          <w:rFonts w:ascii="Calibri" w:hAnsi="Calibri" w:cs="Calibri"/>
          <w:sz w:val="22"/>
          <w:szCs w:val="22"/>
        </w:rPr>
        <w:t>Toplumsal yapının temel taşı olan aile yapısının dışsal ve ideolojik müdahalelerle zayıflatılmaya çalışıldığını belirten Demir, gençliğin ise kültürel ve ahlaki erozyona uğratılması amacıyla planlı projelerin yürütüldüğünü ifade etti.</w:t>
      </w:r>
    </w:p>
    <w:p w14:paraId="37804077" w14:textId="18F84994" w:rsidR="00B16601" w:rsidRPr="00D57A62" w:rsidRDefault="00B16601" w:rsidP="00B16601">
      <w:pPr>
        <w:rPr>
          <w:rFonts w:ascii="Calibri" w:hAnsi="Calibri" w:cs="Calibri"/>
          <w:sz w:val="22"/>
          <w:szCs w:val="22"/>
        </w:rPr>
      </w:pPr>
      <w:r w:rsidRPr="00D57A62">
        <w:rPr>
          <w:rFonts w:ascii="Calibri" w:hAnsi="Calibri" w:cs="Calibri"/>
          <w:sz w:val="22"/>
          <w:szCs w:val="22"/>
        </w:rPr>
        <w:t>Demir, bu tehditlere karşı manevi değerlerin korunması, aile bağlarının güçlendirilmesi ve gençliğe sahip çıkılması çağrısında bulundu.</w:t>
      </w:r>
    </w:p>
    <w:p w14:paraId="740C9018" w14:textId="1B6B5719" w:rsidR="00B443FB" w:rsidRPr="00D57A62" w:rsidRDefault="0032695F" w:rsidP="00EA7BDA">
      <w:pPr>
        <w:rPr>
          <w:rFonts w:ascii="Calibri" w:hAnsi="Calibri" w:cs="Calibri"/>
          <w:b/>
          <w:bCs/>
          <w:sz w:val="22"/>
          <w:szCs w:val="22"/>
        </w:rPr>
      </w:pPr>
      <w:r w:rsidRPr="00D57A62">
        <w:rPr>
          <w:rFonts w:ascii="Calibri" w:hAnsi="Calibri" w:cs="Calibri"/>
          <w:b/>
          <w:bCs/>
          <w:sz w:val="22"/>
          <w:szCs w:val="22"/>
        </w:rPr>
        <w:t>6 Şubat depremleri ve t</w:t>
      </w:r>
      <w:r w:rsidR="00B443FB" w:rsidRPr="00D57A62">
        <w:rPr>
          <w:rFonts w:ascii="Calibri" w:hAnsi="Calibri" w:cs="Calibri"/>
          <w:b/>
          <w:bCs/>
          <w:sz w:val="22"/>
          <w:szCs w:val="22"/>
        </w:rPr>
        <w:t>arihi süreçler üzerinden "kardeşlik" vurgusu</w:t>
      </w:r>
    </w:p>
    <w:p w14:paraId="36E05E13" w14:textId="0B703AE9" w:rsidR="00EA7BDA" w:rsidRPr="00D57A62" w:rsidRDefault="00EA7BDA" w:rsidP="00EA7BDA">
      <w:pPr>
        <w:rPr>
          <w:rFonts w:ascii="Calibri" w:hAnsi="Calibri" w:cs="Calibri"/>
          <w:sz w:val="22"/>
          <w:szCs w:val="22"/>
        </w:rPr>
      </w:pPr>
      <w:r w:rsidRPr="00D57A62">
        <w:rPr>
          <w:rFonts w:ascii="Calibri" w:hAnsi="Calibri" w:cs="Calibri"/>
          <w:sz w:val="22"/>
          <w:szCs w:val="22"/>
        </w:rPr>
        <w:t>6 Şubat 2023’te meydana gelen</w:t>
      </w:r>
      <w:r w:rsidR="00D57A62">
        <w:rPr>
          <w:rFonts w:ascii="Calibri" w:hAnsi="Calibri" w:cs="Calibri"/>
          <w:sz w:val="22"/>
          <w:szCs w:val="22"/>
        </w:rPr>
        <w:t xml:space="preserve">, Malatya’yı da derinden sarsan </w:t>
      </w:r>
      <w:r w:rsidRPr="00D57A62">
        <w:rPr>
          <w:rFonts w:ascii="Calibri" w:hAnsi="Calibri" w:cs="Calibri"/>
          <w:sz w:val="22"/>
          <w:szCs w:val="22"/>
        </w:rPr>
        <w:t xml:space="preserve">Kahramanmaraş merkezli depremlere işaret eden Demir, bu felaketin üstesinden gelinmesinin yegâne sebebinin birlik, beraberlik, yardımlaşma ve dayanışma içeren kardeşlik ruhu olduğunu belirterek, 86 milyon insanın el birliğiyle acıları paylaşarak bu musibetin </w:t>
      </w:r>
      <w:r w:rsidR="00B7227E">
        <w:rPr>
          <w:rFonts w:ascii="Calibri" w:hAnsi="Calibri" w:cs="Calibri"/>
          <w:sz w:val="22"/>
          <w:szCs w:val="22"/>
        </w:rPr>
        <w:t>üstesinden geldiğini</w:t>
      </w:r>
      <w:r w:rsidRPr="00D57A62">
        <w:rPr>
          <w:rFonts w:ascii="Calibri" w:hAnsi="Calibri" w:cs="Calibri"/>
          <w:sz w:val="22"/>
          <w:szCs w:val="22"/>
        </w:rPr>
        <w:t xml:space="preserve"> ifade etti.</w:t>
      </w:r>
    </w:p>
    <w:p w14:paraId="531085D0" w14:textId="0EA92B91" w:rsidR="0032695F" w:rsidRPr="00D57A62" w:rsidRDefault="0032695F" w:rsidP="00D02E02">
      <w:pPr>
        <w:rPr>
          <w:rFonts w:ascii="Calibri" w:hAnsi="Calibri" w:cs="Calibri"/>
          <w:b/>
          <w:bCs/>
          <w:sz w:val="22"/>
          <w:szCs w:val="22"/>
        </w:rPr>
      </w:pPr>
      <w:r w:rsidRPr="00D57A62">
        <w:rPr>
          <w:rFonts w:ascii="Calibri" w:hAnsi="Calibri" w:cs="Calibri"/>
          <w:b/>
          <w:bCs/>
          <w:sz w:val="22"/>
          <w:szCs w:val="22"/>
        </w:rPr>
        <w:t>“Darbecilerin bizi emperyalistlere köle yapmasına müsaade etmedik”</w:t>
      </w:r>
    </w:p>
    <w:p w14:paraId="77222288" w14:textId="01C8B805" w:rsidR="00EA7BDA" w:rsidRPr="00D57A62" w:rsidRDefault="00EA7BDA" w:rsidP="00D02E02">
      <w:pPr>
        <w:rPr>
          <w:rFonts w:ascii="Calibri" w:hAnsi="Calibri" w:cs="Calibri"/>
          <w:sz w:val="22"/>
          <w:szCs w:val="22"/>
        </w:rPr>
      </w:pPr>
      <w:r w:rsidRPr="00D57A62">
        <w:rPr>
          <w:rFonts w:ascii="Calibri" w:hAnsi="Calibri" w:cs="Calibri"/>
          <w:sz w:val="22"/>
          <w:szCs w:val="22"/>
        </w:rPr>
        <w:t xml:space="preserve">Tarihi hadiselerden örnekler </w:t>
      </w:r>
      <w:r w:rsidR="00B7227E">
        <w:rPr>
          <w:rFonts w:ascii="Calibri" w:hAnsi="Calibri" w:cs="Calibri"/>
          <w:sz w:val="22"/>
          <w:szCs w:val="22"/>
        </w:rPr>
        <w:t xml:space="preserve">vererek </w:t>
      </w:r>
      <w:r w:rsidRPr="00D57A62">
        <w:rPr>
          <w:rFonts w:ascii="Calibri" w:hAnsi="Calibri" w:cs="Calibri"/>
          <w:sz w:val="22"/>
          <w:szCs w:val="22"/>
        </w:rPr>
        <w:t>kardeşlik hukukunun önemini anlatan Demir, şunları söyledi:</w:t>
      </w:r>
    </w:p>
    <w:p w14:paraId="3180466A" w14:textId="1BE14C74" w:rsidR="00D02E02" w:rsidRPr="00D57A62" w:rsidRDefault="00B7227E" w:rsidP="00B7227E">
      <w:pPr>
        <w:rPr>
          <w:rFonts w:ascii="Calibri" w:hAnsi="Calibri" w:cs="Calibri"/>
          <w:sz w:val="22"/>
          <w:szCs w:val="22"/>
        </w:rPr>
      </w:pPr>
      <w:r>
        <w:rPr>
          <w:rFonts w:ascii="Calibri" w:hAnsi="Calibri" w:cs="Calibri"/>
          <w:sz w:val="22"/>
          <w:szCs w:val="22"/>
        </w:rPr>
        <w:t>“</w:t>
      </w:r>
      <w:r w:rsidR="00D02E02" w:rsidRPr="00D57A62">
        <w:rPr>
          <w:rFonts w:ascii="Calibri" w:hAnsi="Calibri" w:cs="Calibri"/>
          <w:sz w:val="22"/>
          <w:szCs w:val="22"/>
        </w:rPr>
        <w:t>15 Temmuz darbe</w:t>
      </w:r>
      <w:r w:rsidR="00EA7BDA" w:rsidRPr="00D57A62">
        <w:rPr>
          <w:rFonts w:ascii="Calibri" w:hAnsi="Calibri" w:cs="Calibri"/>
          <w:sz w:val="22"/>
          <w:szCs w:val="22"/>
        </w:rPr>
        <w:t xml:space="preserve"> girişimi </w:t>
      </w:r>
      <w:r w:rsidR="00D02E02" w:rsidRPr="00D57A62">
        <w:rPr>
          <w:rFonts w:ascii="Calibri" w:hAnsi="Calibri" w:cs="Calibri"/>
          <w:sz w:val="22"/>
          <w:szCs w:val="22"/>
        </w:rPr>
        <w:t xml:space="preserve">sürecinde de insanlarımız el birliği ile </w:t>
      </w:r>
      <w:proofErr w:type="spellStart"/>
      <w:r w:rsidR="00D02E02" w:rsidRPr="00D57A62">
        <w:rPr>
          <w:rFonts w:ascii="Calibri" w:hAnsi="Calibri" w:cs="Calibri"/>
          <w:sz w:val="22"/>
          <w:szCs w:val="22"/>
        </w:rPr>
        <w:t>tevhid</w:t>
      </w:r>
      <w:proofErr w:type="spellEnd"/>
      <w:r w:rsidR="00D02E02" w:rsidRPr="00D57A62">
        <w:rPr>
          <w:rFonts w:ascii="Calibri" w:hAnsi="Calibri" w:cs="Calibri"/>
          <w:sz w:val="22"/>
          <w:szCs w:val="22"/>
        </w:rPr>
        <w:t xml:space="preserve"> bayrakları altında tekbirlerle, salâlarla kardeşlik ruhuyla meydanlara indi. Darbenin yapılmasına engel oldu. Huzurumuzun kaçmasının önünü aldılar. Darbecilerin bizi Amerika'ya, emperyalistlere köle yapmasına müsaade etmedik.</w:t>
      </w:r>
      <w:r w:rsidR="00EA7BDA" w:rsidRPr="00D57A62">
        <w:rPr>
          <w:rFonts w:ascii="Calibri" w:hAnsi="Calibri" w:cs="Calibri"/>
          <w:sz w:val="22"/>
          <w:szCs w:val="22"/>
        </w:rPr>
        <w:t>”</w:t>
      </w:r>
    </w:p>
    <w:p w14:paraId="678C70C7" w14:textId="23DCB4A6" w:rsidR="00B443FB" w:rsidRPr="00D57A62" w:rsidRDefault="00B443FB" w:rsidP="00D02E02">
      <w:pPr>
        <w:rPr>
          <w:rFonts w:ascii="Calibri" w:hAnsi="Calibri" w:cs="Calibri"/>
          <w:sz w:val="22"/>
          <w:szCs w:val="22"/>
        </w:rPr>
      </w:pPr>
      <w:r w:rsidRPr="00D57A62">
        <w:rPr>
          <w:rFonts w:ascii="Calibri" w:hAnsi="Calibri" w:cs="Calibri"/>
          <w:sz w:val="22"/>
          <w:szCs w:val="22"/>
        </w:rPr>
        <w:t xml:space="preserve">İstiklal Harbi'ndeki dayanışma ruhuna da değinen Demir, o dönemin zor günlerinde sadece Anadolu ile sınırlı kalmayan, çok daha geniş kapsamlı bir kardeşliğin görüldüğünü dile getirdi. </w:t>
      </w:r>
    </w:p>
    <w:p w14:paraId="108F4CA8" w14:textId="14791FAD" w:rsidR="0032695F" w:rsidRPr="00D57A62" w:rsidRDefault="0032695F" w:rsidP="00D02E02">
      <w:pPr>
        <w:rPr>
          <w:rFonts w:ascii="Calibri" w:hAnsi="Calibri" w:cs="Calibri"/>
          <w:b/>
          <w:bCs/>
          <w:sz w:val="22"/>
          <w:szCs w:val="22"/>
        </w:rPr>
      </w:pPr>
      <w:r w:rsidRPr="00D57A62">
        <w:rPr>
          <w:rFonts w:ascii="Calibri" w:hAnsi="Calibri" w:cs="Calibri"/>
          <w:b/>
          <w:bCs/>
          <w:sz w:val="22"/>
          <w:szCs w:val="22"/>
        </w:rPr>
        <w:t>“Pakistan'dan Gazze'ye bütün Müslümanlar Anadolu'ya koştu”</w:t>
      </w:r>
    </w:p>
    <w:p w14:paraId="42A1EC7A" w14:textId="4C8E8D25" w:rsidR="00D02E02" w:rsidRPr="00D57A62" w:rsidRDefault="00B443FB" w:rsidP="00D02E02">
      <w:pPr>
        <w:rPr>
          <w:rFonts w:ascii="Calibri" w:hAnsi="Calibri" w:cs="Calibri"/>
          <w:sz w:val="22"/>
          <w:szCs w:val="22"/>
        </w:rPr>
      </w:pPr>
      <w:r w:rsidRPr="00D57A62">
        <w:rPr>
          <w:rFonts w:ascii="Calibri" w:hAnsi="Calibri" w:cs="Calibri"/>
          <w:sz w:val="22"/>
          <w:szCs w:val="22"/>
        </w:rPr>
        <w:lastRenderedPageBreak/>
        <w:t>O dönemde tüm İslam ümmetinin ayağa kalktığını vurgulayan Demir, “Ü</w:t>
      </w:r>
      <w:r w:rsidR="00D02E02" w:rsidRPr="00D57A62">
        <w:rPr>
          <w:rFonts w:ascii="Calibri" w:hAnsi="Calibri" w:cs="Calibri"/>
          <w:sz w:val="22"/>
          <w:szCs w:val="22"/>
        </w:rPr>
        <w:t>mmet ayağa kalktı. Birlik, beraberlik ve kardeşlik ruhu içerisinde Pakistan'dan Endonezya'ya, Hindistan'dan Afganistan'a, Suriye'den Irak'a</w:t>
      </w:r>
      <w:r w:rsidRPr="00D57A62">
        <w:rPr>
          <w:rFonts w:ascii="Calibri" w:hAnsi="Calibri" w:cs="Calibri"/>
          <w:sz w:val="22"/>
          <w:szCs w:val="22"/>
        </w:rPr>
        <w:t xml:space="preserve">, </w:t>
      </w:r>
      <w:r w:rsidR="00D02E02" w:rsidRPr="00D57A62">
        <w:rPr>
          <w:rFonts w:ascii="Calibri" w:hAnsi="Calibri" w:cs="Calibri"/>
          <w:sz w:val="22"/>
          <w:szCs w:val="22"/>
        </w:rPr>
        <w:t>Gazze'ye</w:t>
      </w:r>
      <w:r w:rsidRPr="00D57A62">
        <w:rPr>
          <w:rFonts w:ascii="Calibri" w:hAnsi="Calibri" w:cs="Calibri"/>
          <w:sz w:val="22"/>
          <w:szCs w:val="22"/>
        </w:rPr>
        <w:t xml:space="preserve"> ve </w:t>
      </w:r>
      <w:r w:rsidR="00D02E02" w:rsidRPr="00D57A62">
        <w:rPr>
          <w:rFonts w:ascii="Calibri" w:hAnsi="Calibri" w:cs="Calibri"/>
          <w:sz w:val="22"/>
          <w:szCs w:val="22"/>
        </w:rPr>
        <w:t xml:space="preserve">Filistin'e kadar bütün Müslümanlar ayağa kalktı. Türkiye'ye, Anadolu'ya koştu. Hilafeti korumak </w:t>
      </w:r>
      <w:r w:rsidR="00D57A62" w:rsidRPr="00D57A62">
        <w:rPr>
          <w:rFonts w:ascii="Calibri" w:hAnsi="Calibri" w:cs="Calibri"/>
          <w:sz w:val="22"/>
          <w:szCs w:val="22"/>
        </w:rPr>
        <w:t>saikıyla</w:t>
      </w:r>
      <w:r w:rsidR="00D02E02" w:rsidRPr="00D57A62">
        <w:rPr>
          <w:rFonts w:ascii="Calibri" w:hAnsi="Calibri" w:cs="Calibri"/>
          <w:sz w:val="22"/>
          <w:szCs w:val="22"/>
        </w:rPr>
        <w:t xml:space="preserve"> el ele vererek düşmanı mağ</w:t>
      </w:r>
      <w:r w:rsidR="00B7227E">
        <w:rPr>
          <w:rFonts w:ascii="Calibri" w:hAnsi="Calibri" w:cs="Calibri"/>
          <w:sz w:val="22"/>
          <w:szCs w:val="22"/>
        </w:rPr>
        <w:t>lup etti. O zaman da tek geçer</w:t>
      </w:r>
      <w:r w:rsidR="00D02E02" w:rsidRPr="00D57A62">
        <w:rPr>
          <w:rFonts w:ascii="Calibri" w:hAnsi="Calibri" w:cs="Calibri"/>
          <w:sz w:val="22"/>
          <w:szCs w:val="22"/>
        </w:rPr>
        <w:t xml:space="preserve"> akçe</w:t>
      </w:r>
      <w:r w:rsidRPr="00D57A62">
        <w:rPr>
          <w:rFonts w:ascii="Calibri" w:hAnsi="Calibri" w:cs="Calibri"/>
          <w:sz w:val="22"/>
          <w:szCs w:val="22"/>
        </w:rPr>
        <w:t xml:space="preserve"> </w:t>
      </w:r>
      <w:r w:rsidR="00D02E02" w:rsidRPr="00D57A62">
        <w:rPr>
          <w:rFonts w:ascii="Calibri" w:hAnsi="Calibri" w:cs="Calibri"/>
          <w:sz w:val="22"/>
          <w:szCs w:val="22"/>
        </w:rPr>
        <w:t>kardeşlik</w:t>
      </w:r>
      <w:r w:rsidRPr="00D57A62">
        <w:rPr>
          <w:rFonts w:ascii="Calibri" w:hAnsi="Calibri" w:cs="Calibri"/>
          <w:sz w:val="22"/>
          <w:szCs w:val="22"/>
        </w:rPr>
        <w:t>ti</w:t>
      </w:r>
      <w:r w:rsidR="00D02E02" w:rsidRPr="00D57A62">
        <w:rPr>
          <w:rFonts w:ascii="Calibri" w:hAnsi="Calibri" w:cs="Calibri"/>
          <w:sz w:val="22"/>
          <w:szCs w:val="22"/>
        </w:rPr>
        <w:t>.</w:t>
      </w:r>
      <w:r w:rsidRPr="00D57A62">
        <w:rPr>
          <w:rFonts w:ascii="Calibri" w:hAnsi="Calibri" w:cs="Calibri"/>
          <w:sz w:val="22"/>
          <w:szCs w:val="22"/>
        </w:rPr>
        <w:t>” dedi.</w:t>
      </w:r>
    </w:p>
    <w:p w14:paraId="52CD381B" w14:textId="70E3BA17" w:rsidR="00B443FB" w:rsidRPr="00D57A62" w:rsidRDefault="00B443FB" w:rsidP="00D02E02">
      <w:pPr>
        <w:rPr>
          <w:rFonts w:ascii="Calibri" w:hAnsi="Calibri" w:cs="Calibri"/>
          <w:b/>
          <w:bCs/>
          <w:sz w:val="22"/>
          <w:szCs w:val="22"/>
        </w:rPr>
      </w:pPr>
      <w:r w:rsidRPr="00D57A62">
        <w:rPr>
          <w:rFonts w:ascii="Calibri" w:hAnsi="Calibri" w:cs="Calibri"/>
          <w:b/>
          <w:bCs/>
          <w:sz w:val="22"/>
          <w:szCs w:val="22"/>
        </w:rPr>
        <w:t>“Adaleti ve kardeşliği inşa etmek istiyoruz”</w:t>
      </w:r>
    </w:p>
    <w:p w14:paraId="02E576C9" w14:textId="77777777" w:rsidR="00B443FB" w:rsidRPr="00D57A62" w:rsidRDefault="00B443FB" w:rsidP="00D02E02">
      <w:pPr>
        <w:rPr>
          <w:rFonts w:ascii="Calibri" w:hAnsi="Calibri" w:cs="Calibri"/>
          <w:sz w:val="22"/>
          <w:szCs w:val="22"/>
        </w:rPr>
      </w:pPr>
      <w:r w:rsidRPr="00D57A62">
        <w:rPr>
          <w:rFonts w:ascii="Calibri" w:hAnsi="Calibri" w:cs="Calibri"/>
          <w:sz w:val="22"/>
          <w:szCs w:val="22"/>
        </w:rPr>
        <w:t xml:space="preserve">Kardeşlik ruhunu tıpkı tarihte olduğu gibi yeniden tesis etmek istediklerini ifade eden Demir, HÜDA </w:t>
      </w:r>
      <w:proofErr w:type="spellStart"/>
      <w:r w:rsidRPr="00D57A62">
        <w:rPr>
          <w:rFonts w:ascii="Calibri" w:hAnsi="Calibri" w:cs="Calibri"/>
          <w:sz w:val="22"/>
          <w:szCs w:val="22"/>
        </w:rPr>
        <w:t>PAR'ın</w:t>
      </w:r>
      <w:proofErr w:type="spellEnd"/>
      <w:r w:rsidRPr="00D57A62">
        <w:rPr>
          <w:rFonts w:ascii="Calibri" w:hAnsi="Calibri" w:cs="Calibri"/>
          <w:sz w:val="22"/>
          <w:szCs w:val="22"/>
        </w:rPr>
        <w:t xml:space="preserve"> </w:t>
      </w:r>
      <w:proofErr w:type="gramStart"/>
      <w:r w:rsidRPr="00D57A62">
        <w:rPr>
          <w:rFonts w:ascii="Calibri" w:hAnsi="Calibri" w:cs="Calibri"/>
          <w:sz w:val="22"/>
          <w:szCs w:val="22"/>
        </w:rPr>
        <w:t>misyonunu</w:t>
      </w:r>
      <w:proofErr w:type="gramEnd"/>
      <w:r w:rsidRPr="00D57A62">
        <w:rPr>
          <w:rFonts w:ascii="Calibri" w:hAnsi="Calibri" w:cs="Calibri"/>
          <w:sz w:val="22"/>
          <w:szCs w:val="22"/>
        </w:rPr>
        <w:t xml:space="preserve"> şu sözlerle özetledi: </w:t>
      </w:r>
    </w:p>
    <w:p w14:paraId="4C7D124A" w14:textId="5BE3FC5C" w:rsidR="00D02E02" w:rsidRPr="00D57A62" w:rsidRDefault="00B443FB" w:rsidP="00D02E02">
      <w:pPr>
        <w:rPr>
          <w:rFonts w:ascii="Calibri" w:hAnsi="Calibri" w:cs="Calibri"/>
          <w:sz w:val="22"/>
          <w:szCs w:val="22"/>
        </w:rPr>
      </w:pPr>
      <w:r w:rsidRPr="00D57A62">
        <w:rPr>
          <w:rFonts w:ascii="Calibri" w:hAnsi="Calibri" w:cs="Calibri"/>
          <w:sz w:val="22"/>
          <w:szCs w:val="22"/>
        </w:rPr>
        <w:t>“</w:t>
      </w:r>
      <w:r w:rsidR="00D02E02" w:rsidRPr="00D57A62">
        <w:rPr>
          <w:rFonts w:ascii="Calibri" w:hAnsi="Calibri" w:cs="Calibri"/>
          <w:sz w:val="22"/>
          <w:szCs w:val="22"/>
        </w:rPr>
        <w:t xml:space="preserve">HÜDA PAR olarak en önemli </w:t>
      </w:r>
      <w:proofErr w:type="gramStart"/>
      <w:r w:rsidR="00D02E02" w:rsidRPr="00D57A62">
        <w:rPr>
          <w:rFonts w:ascii="Calibri" w:hAnsi="Calibri" w:cs="Calibri"/>
          <w:sz w:val="22"/>
          <w:szCs w:val="22"/>
        </w:rPr>
        <w:t>misyonumuz</w:t>
      </w:r>
      <w:proofErr w:type="gramEnd"/>
      <w:r w:rsidRPr="00D57A62">
        <w:rPr>
          <w:rFonts w:ascii="Calibri" w:hAnsi="Calibri" w:cs="Calibri"/>
          <w:sz w:val="22"/>
          <w:szCs w:val="22"/>
        </w:rPr>
        <w:t xml:space="preserve">; </w:t>
      </w:r>
      <w:r w:rsidR="00D02E02" w:rsidRPr="00D57A62">
        <w:rPr>
          <w:rFonts w:ascii="Calibri" w:hAnsi="Calibri" w:cs="Calibri"/>
          <w:sz w:val="22"/>
          <w:szCs w:val="22"/>
        </w:rPr>
        <w:t xml:space="preserve">bu memlekette birliği, beraberliği, kardeşliği, huzuru, adaleti, İslam üst şemsiyesi altında tekrar inşa etmek, güçlendirmek, farklılıkları </w:t>
      </w:r>
      <w:r w:rsidRPr="00D57A62">
        <w:rPr>
          <w:rFonts w:ascii="Calibri" w:hAnsi="Calibri" w:cs="Calibri"/>
          <w:sz w:val="22"/>
          <w:szCs w:val="22"/>
        </w:rPr>
        <w:t xml:space="preserve">ve ırkçılığı </w:t>
      </w:r>
      <w:r w:rsidR="00D02E02" w:rsidRPr="00D57A62">
        <w:rPr>
          <w:rFonts w:ascii="Calibri" w:hAnsi="Calibri" w:cs="Calibri"/>
          <w:sz w:val="22"/>
          <w:szCs w:val="22"/>
        </w:rPr>
        <w:t>aşmak</w:t>
      </w:r>
      <w:r w:rsidRPr="00D57A62">
        <w:rPr>
          <w:rFonts w:ascii="Calibri" w:hAnsi="Calibri" w:cs="Calibri"/>
          <w:sz w:val="22"/>
          <w:szCs w:val="22"/>
        </w:rPr>
        <w:t>tır. B</w:t>
      </w:r>
      <w:r w:rsidR="00D02E02" w:rsidRPr="00D57A62">
        <w:rPr>
          <w:rFonts w:ascii="Calibri" w:hAnsi="Calibri" w:cs="Calibri"/>
          <w:sz w:val="22"/>
          <w:szCs w:val="22"/>
        </w:rPr>
        <w:t>izi birbirimizden ayıran bütün Batı merkezli hastalıkları yenip adaleti ikame etmektir.</w:t>
      </w:r>
      <w:r w:rsidRPr="00D57A62">
        <w:rPr>
          <w:rFonts w:ascii="Calibri" w:hAnsi="Calibri" w:cs="Calibri"/>
          <w:sz w:val="22"/>
          <w:szCs w:val="22"/>
        </w:rPr>
        <w:t>”</w:t>
      </w:r>
    </w:p>
    <w:p w14:paraId="54B848B4" w14:textId="0202213D" w:rsidR="00D02E02" w:rsidRPr="00D57A62" w:rsidRDefault="00B443FB" w:rsidP="00D02E02">
      <w:pPr>
        <w:rPr>
          <w:rFonts w:ascii="Calibri" w:hAnsi="Calibri" w:cs="Calibri"/>
          <w:b/>
          <w:bCs/>
          <w:sz w:val="22"/>
          <w:szCs w:val="22"/>
        </w:rPr>
      </w:pPr>
      <w:r w:rsidRPr="00D57A62">
        <w:rPr>
          <w:rFonts w:ascii="Calibri" w:hAnsi="Calibri" w:cs="Calibri"/>
          <w:b/>
          <w:bCs/>
          <w:sz w:val="22"/>
          <w:szCs w:val="22"/>
        </w:rPr>
        <w:t>“</w:t>
      </w:r>
      <w:r w:rsidR="00D02E02" w:rsidRPr="00D57A62">
        <w:rPr>
          <w:rFonts w:ascii="Calibri" w:hAnsi="Calibri" w:cs="Calibri"/>
          <w:b/>
          <w:bCs/>
          <w:sz w:val="22"/>
          <w:szCs w:val="22"/>
        </w:rPr>
        <w:t>Bu şemsiyeyi güçlendirmemiz lazım</w:t>
      </w:r>
      <w:r w:rsidRPr="00D57A62">
        <w:rPr>
          <w:rFonts w:ascii="Calibri" w:hAnsi="Calibri" w:cs="Calibri"/>
          <w:b/>
          <w:bCs/>
          <w:sz w:val="22"/>
          <w:szCs w:val="22"/>
        </w:rPr>
        <w:t>”</w:t>
      </w:r>
    </w:p>
    <w:p w14:paraId="1704175D" w14:textId="7D6DB284" w:rsidR="00B443FB" w:rsidRPr="00D57A62" w:rsidRDefault="00D02E02" w:rsidP="00D02E02">
      <w:pPr>
        <w:rPr>
          <w:rFonts w:ascii="Calibri" w:hAnsi="Calibri" w:cs="Calibri"/>
          <w:sz w:val="22"/>
          <w:szCs w:val="22"/>
        </w:rPr>
      </w:pPr>
      <w:r w:rsidRPr="00D57A62">
        <w:rPr>
          <w:rFonts w:ascii="Calibri" w:hAnsi="Calibri" w:cs="Calibri"/>
          <w:sz w:val="22"/>
          <w:szCs w:val="22"/>
        </w:rPr>
        <w:t>Kardeşliğin tesisi için herkesin elinden geleni yapması gerektiğinin altını çizen Demir, </w:t>
      </w:r>
      <w:r w:rsidR="00B443FB" w:rsidRPr="00D57A62">
        <w:rPr>
          <w:rFonts w:ascii="Calibri" w:hAnsi="Calibri" w:cs="Calibri"/>
          <w:sz w:val="22"/>
          <w:szCs w:val="22"/>
        </w:rPr>
        <w:t>“</w:t>
      </w:r>
      <w:r w:rsidRPr="00D57A62">
        <w:rPr>
          <w:rFonts w:ascii="Calibri" w:hAnsi="Calibri" w:cs="Calibri"/>
          <w:sz w:val="22"/>
          <w:szCs w:val="22"/>
        </w:rPr>
        <w:t>Biz hem dünyada hem ahirette aziz olmak, kurtulmak, birlik ve beraberliğ</w:t>
      </w:r>
      <w:r w:rsidR="00D57A62">
        <w:rPr>
          <w:rFonts w:ascii="Calibri" w:hAnsi="Calibri" w:cs="Calibri"/>
          <w:sz w:val="22"/>
          <w:szCs w:val="22"/>
        </w:rPr>
        <w:t xml:space="preserve">imizi inşa etmek, değerlerimizi, </w:t>
      </w:r>
      <w:r w:rsidRPr="00D57A62">
        <w:rPr>
          <w:rFonts w:ascii="Calibri" w:hAnsi="Calibri" w:cs="Calibri"/>
          <w:sz w:val="22"/>
          <w:szCs w:val="22"/>
        </w:rPr>
        <w:t>neslimizi muhafaza etmek istiyorsak bu ruha dört elle sarılmamız</w:t>
      </w:r>
      <w:r w:rsidR="00B443FB" w:rsidRPr="00D57A62">
        <w:rPr>
          <w:rFonts w:ascii="Calibri" w:hAnsi="Calibri" w:cs="Calibri"/>
          <w:sz w:val="22"/>
          <w:szCs w:val="22"/>
        </w:rPr>
        <w:t xml:space="preserve"> ve </w:t>
      </w:r>
      <w:r w:rsidRPr="00D57A62">
        <w:rPr>
          <w:rFonts w:ascii="Calibri" w:hAnsi="Calibri" w:cs="Calibri"/>
          <w:sz w:val="22"/>
          <w:szCs w:val="22"/>
        </w:rPr>
        <w:t>bu şemsiyeyi güçlendirmemiz</w:t>
      </w:r>
      <w:r w:rsidR="00D57A62">
        <w:rPr>
          <w:rFonts w:ascii="Calibri" w:hAnsi="Calibri" w:cs="Calibri"/>
          <w:sz w:val="22"/>
          <w:szCs w:val="22"/>
        </w:rPr>
        <w:t xml:space="preserve"> </w:t>
      </w:r>
      <w:r w:rsidRPr="00D57A62">
        <w:rPr>
          <w:rFonts w:ascii="Calibri" w:hAnsi="Calibri" w:cs="Calibri"/>
          <w:sz w:val="22"/>
          <w:szCs w:val="22"/>
        </w:rPr>
        <w:t>lazım.</w:t>
      </w:r>
      <w:r w:rsidR="00B443FB" w:rsidRPr="00D57A62">
        <w:rPr>
          <w:rFonts w:ascii="Calibri" w:hAnsi="Calibri" w:cs="Calibri"/>
          <w:sz w:val="22"/>
          <w:szCs w:val="22"/>
        </w:rPr>
        <w:t>”</w:t>
      </w:r>
      <w:r w:rsidRPr="00D57A62">
        <w:rPr>
          <w:rFonts w:ascii="Calibri" w:hAnsi="Calibri" w:cs="Calibri"/>
          <w:sz w:val="22"/>
          <w:szCs w:val="22"/>
        </w:rPr>
        <w:t xml:space="preserve"> diye </w:t>
      </w:r>
      <w:r w:rsidR="00B443FB" w:rsidRPr="00D57A62">
        <w:rPr>
          <w:rFonts w:ascii="Calibri" w:hAnsi="Calibri" w:cs="Calibri"/>
          <w:sz w:val="22"/>
          <w:szCs w:val="22"/>
        </w:rPr>
        <w:t>konuştu.</w:t>
      </w:r>
    </w:p>
    <w:p w14:paraId="25E23B67" w14:textId="0FFF42E9" w:rsidR="00D02E02" w:rsidRPr="00D57A62" w:rsidRDefault="00D02E02" w:rsidP="00D02E02">
      <w:pPr>
        <w:rPr>
          <w:rFonts w:ascii="Calibri" w:hAnsi="Calibri" w:cs="Calibri"/>
          <w:sz w:val="22"/>
          <w:szCs w:val="22"/>
        </w:rPr>
      </w:pPr>
      <w:r w:rsidRPr="00D57A62">
        <w:rPr>
          <w:rFonts w:ascii="Calibri" w:hAnsi="Calibri" w:cs="Calibri"/>
          <w:sz w:val="22"/>
          <w:szCs w:val="22"/>
        </w:rPr>
        <w:t xml:space="preserve">Kardeşliğin yeniden tesisi, şiddet ve terör sorununun çözümü için "Terörsüz Türkiye" sürecine verdikleri desteği de hatırlatan Demir, </w:t>
      </w:r>
      <w:r w:rsidR="00B443FB" w:rsidRPr="00D57A62">
        <w:rPr>
          <w:rFonts w:ascii="Calibri" w:hAnsi="Calibri" w:cs="Calibri"/>
          <w:sz w:val="22"/>
          <w:szCs w:val="22"/>
        </w:rPr>
        <w:t xml:space="preserve">mevcut </w:t>
      </w:r>
      <w:r w:rsidRPr="00D57A62">
        <w:rPr>
          <w:rFonts w:ascii="Calibri" w:hAnsi="Calibri" w:cs="Calibri"/>
          <w:sz w:val="22"/>
          <w:szCs w:val="22"/>
        </w:rPr>
        <w:t xml:space="preserve">eksikliklere rağmen süreci desteklemeye devam edeceklerini </w:t>
      </w:r>
      <w:r w:rsidR="00B443FB" w:rsidRPr="00D57A62">
        <w:rPr>
          <w:rFonts w:ascii="Calibri" w:hAnsi="Calibri" w:cs="Calibri"/>
          <w:sz w:val="22"/>
          <w:szCs w:val="22"/>
        </w:rPr>
        <w:t>açıkladı</w:t>
      </w:r>
      <w:r w:rsidRPr="00D57A62">
        <w:rPr>
          <w:rFonts w:ascii="Calibri" w:hAnsi="Calibri" w:cs="Calibri"/>
          <w:sz w:val="22"/>
          <w:szCs w:val="22"/>
        </w:rPr>
        <w:t>.</w:t>
      </w:r>
    </w:p>
    <w:p w14:paraId="583024FB" w14:textId="77777777" w:rsidR="00D02E02" w:rsidRPr="00D57A62" w:rsidRDefault="00D02E02" w:rsidP="00D02E02">
      <w:pPr>
        <w:rPr>
          <w:rFonts w:ascii="Calibri" w:hAnsi="Calibri" w:cs="Calibri"/>
          <w:b/>
          <w:bCs/>
          <w:sz w:val="22"/>
          <w:szCs w:val="22"/>
        </w:rPr>
      </w:pPr>
      <w:bookmarkStart w:id="0" w:name="_GoBack"/>
      <w:bookmarkEnd w:id="0"/>
      <w:proofErr w:type="spellStart"/>
      <w:r w:rsidRPr="00D57A62">
        <w:rPr>
          <w:rFonts w:ascii="Calibri" w:hAnsi="Calibri" w:cs="Calibri"/>
          <w:b/>
          <w:bCs/>
          <w:sz w:val="22"/>
          <w:szCs w:val="22"/>
        </w:rPr>
        <w:t>Behcet</w:t>
      </w:r>
      <w:proofErr w:type="spellEnd"/>
      <w:r w:rsidRPr="00D57A62">
        <w:rPr>
          <w:rFonts w:ascii="Calibri" w:hAnsi="Calibri" w:cs="Calibri"/>
          <w:b/>
          <w:bCs/>
          <w:sz w:val="22"/>
          <w:szCs w:val="22"/>
        </w:rPr>
        <w:t xml:space="preserve"> Sevgili yeniden il başkanı seçildi</w:t>
      </w:r>
    </w:p>
    <w:p w14:paraId="3FC6D217" w14:textId="6C1DA45C" w:rsidR="00D02E02" w:rsidRPr="00D57A62" w:rsidRDefault="00D57A62" w:rsidP="00D02E02">
      <w:pPr>
        <w:rPr>
          <w:rFonts w:ascii="Calibri" w:hAnsi="Calibri" w:cs="Calibri"/>
          <w:sz w:val="22"/>
          <w:szCs w:val="22"/>
        </w:rPr>
      </w:pPr>
      <w:r w:rsidRPr="00D57A62">
        <w:rPr>
          <w:rFonts w:ascii="Calibri" w:hAnsi="Calibri" w:cs="Calibri"/>
          <w:sz w:val="22"/>
          <w:szCs w:val="22"/>
        </w:rPr>
        <w:t>T</w:t>
      </w:r>
      <w:r w:rsidR="00D02E02" w:rsidRPr="00D57A62">
        <w:rPr>
          <w:rFonts w:ascii="Calibri" w:hAnsi="Calibri" w:cs="Calibri"/>
          <w:sz w:val="22"/>
          <w:szCs w:val="22"/>
        </w:rPr>
        <w:t xml:space="preserve">ek listeyle yapılan seçimde </w:t>
      </w:r>
      <w:r w:rsidRPr="00D57A62">
        <w:rPr>
          <w:rFonts w:ascii="Calibri" w:hAnsi="Calibri" w:cs="Calibri"/>
          <w:sz w:val="22"/>
          <w:szCs w:val="22"/>
        </w:rPr>
        <w:t xml:space="preserve">yeniden </w:t>
      </w:r>
      <w:r w:rsidR="00D02E02" w:rsidRPr="00D57A62">
        <w:rPr>
          <w:rFonts w:ascii="Calibri" w:hAnsi="Calibri" w:cs="Calibri"/>
          <w:sz w:val="22"/>
          <w:szCs w:val="22"/>
        </w:rPr>
        <w:t>HÜDA PAR Malatya İl Başk</w:t>
      </w:r>
      <w:r w:rsidRPr="00D57A62">
        <w:rPr>
          <w:rFonts w:ascii="Calibri" w:hAnsi="Calibri" w:cs="Calibri"/>
          <w:sz w:val="22"/>
          <w:szCs w:val="22"/>
        </w:rPr>
        <w:t>anlığına seçile</w:t>
      </w:r>
      <w:r>
        <w:rPr>
          <w:rFonts w:ascii="Calibri" w:hAnsi="Calibri" w:cs="Calibri"/>
          <w:sz w:val="22"/>
          <w:szCs w:val="22"/>
        </w:rPr>
        <w:t xml:space="preserve">n </w:t>
      </w:r>
      <w:proofErr w:type="spellStart"/>
      <w:r>
        <w:rPr>
          <w:rFonts w:ascii="Calibri" w:hAnsi="Calibri" w:cs="Calibri"/>
          <w:sz w:val="22"/>
          <w:szCs w:val="22"/>
        </w:rPr>
        <w:t>Behcet</w:t>
      </w:r>
      <w:proofErr w:type="spellEnd"/>
      <w:r>
        <w:rPr>
          <w:rFonts w:ascii="Calibri" w:hAnsi="Calibri" w:cs="Calibri"/>
          <w:sz w:val="22"/>
          <w:szCs w:val="22"/>
        </w:rPr>
        <w:t xml:space="preserve"> Sevgili ise </w:t>
      </w:r>
      <w:r w:rsidR="0032695F" w:rsidRPr="00D57A62">
        <w:rPr>
          <w:rFonts w:ascii="Calibri" w:hAnsi="Calibri" w:cs="Calibri"/>
          <w:sz w:val="22"/>
          <w:szCs w:val="22"/>
        </w:rPr>
        <w:t>“</w:t>
      </w:r>
      <w:r w:rsidR="00D02E02" w:rsidRPr="00D57A62">
        <w:rPr>
          <w:rFonts w:ascii="Calibri" w:hAnsi="Calibri" w:cs="Calibri"/>
          <w:sz w:val="22"/>
          <w:szCs w:val="22"/>
        </w:rPr>
        <w:t>Merhum İl B</w:t>
      </w:r>
      <w:r w:rsidR="00B7227E">
        <w:rPr>
          <w:rFonts w:ascii="Calibri" w:hAnsi="Calibri" w:cs="Calibri"/>
          <w:sz w:val="22"/>
          <w:szCs w:val="22"/>
        </w:rPr>
        <w:t xml:space="preserve">aşkanımız Mehmet İlker Dönmezer’i </w:t>
      </w:r>
      <w:r w:rsidR="00D02E02" w:rsidRPr="00D57A62">
        <w:rPr>
          <w:rFonts w:ascii="Calibri" w:hAnsi="Calibri" w:cs="Calibri"/>
          <w:sz w:val="22"/>
          <w:szCs w:val="22"/>
        </w:rPr>
        <w:t>rahmet ve minnet ile yâd ediyorum. Mekânı cennet, makamı âli olsun. Onun bıraktığı bu kutlu davayı devralmak omuzlarımızdaki sorumluluğu katbekat artırmıştır.</w:t>
      </w:r>
      <w:r w:rsidR="0032695F" w:rsidRPr="00D57A62">
        <w:rPr>
          <w:rFonts w:ascii="Calibri" w:hAnsi="Calibri" w:cs="Calibri"/>
          <w:sz w:val="22"/>
          <w:szCs w:val="22"/>
        </w:rPr>
        <w:t xml:space="preserve">” </w:t>
      </w:r>
      <w:r w:rsidR="00D02E02" w:rsidRPr="00D57A62">
        <w:rPr>
          <w:rFonts w:ascii="Calibri" w:hAnsi="Calibri" w:cs="Calibri"/>
          <w:sz w:val="22"/>
          <w:szCs w:val="22"/>
        </w:rPr>
        <w:t>ifadelerini kullandı.</w:t>
      </w:r>
    </w:p>
    <w:p w14:paraId="2C580163" w14:textId="2BC91058" w:rsidR="009B11C7" w:rsidRPr="00D57A62" w:rsidRDefault="00D02E02" w:rsidP="00D02E02">
      <w:pPr>
        <w:rPr>
          <w:rFonts w:ascii="Calibri" w:hAnsi="Calibri" w:cs="Calibri"/>
          <w:sz w:val="22"/>
          <w:szCs w:val="22"/>
        </w:rPr>
      </w:pPr>
      <w:r w:rsidRPr="00D57A62">
        <w:rPr>
          <w:rFonts w:ascii="Calibri" w:hAnsi="Calibri" w:cs="Calibri"/>
          <w:sz w:val="22"/>
          <w:szCs w:val="22"/>
        </w:rPr>
        <w:t xml:space="preserve">Kongreye; </w:t>
      </w:r>
      <w:r w:rsidR="00D57A62">
        <w:rPr>
          <w:rFonts w:ascii="Calibri" w:hAnsi="Calibri" w:cs="Calibri"/>
          <w:sz w:val="22"/>
          <w:szCs w:val="22"/>
        </w:rPr>
        <w:t xml:space="preserve">HÜDA PAR </w:t>
      </w:r>
      <w:r w:rsidRPr="00D57A62">
        <w:rPr>
          <w:rFonts w:ascii="Calibri" w:hAnsi="Calibri" w:cs="Calibri"/>
          <w:sz w:val="22"/>
          <w:szCs w:val="22"/>
        </w:rPr>
        <w:t xml:space="preserve">Genel Başkan Yardımcısı Yahya </w:t>
      </w:r>
      <w:proofErr w:type="spellStart"/>
      <w:r w:rsidRPr="00D57A62">
        <w:rPr>
          <w:rFonts w:ascii="Calibri" w:hAnsi="Calibri" w:cs="Calibri"/>
          <w:sz w:val="22"/>
          <w:szCs w:val="22"/>
        </w:rPr>
        <w:t>Oğraş</w:t>
      </w:r>
      <w:proofErr w:type="spellEnd"/>
      <w:r w:rsidRPr="00D57A62">
        <w:rPr>
          <w:rFonts w:ascii="Calibri" w:hAnsi="Calibri" w:cs="Calibri"/>
          <w:sz w:val="22"/>
          <w:szCs w:val="22"/>
        </w:rPr>
        <w:t xml:space="preserve">, Malatya Büyükşehir Belediye Başkanı Sami Er, Yeşilyurt Belediye Başkan Yardımcısı Sabri Akın, siyasi parti ve STK temsilcileri ile kanaat önderleri, partililer </w:t>
      </w:r>
      <w:r w:rsidR="00D57A62" w:rsidRPr="00D57A62">
        <w:rPr>
          <w:rFonts w:ascii="Calibri" w:hAnsi="Calibri" w:cs="Calibri"/>
          <w:sz w:val="22"/>
          <w:szCs w:val="22"/>
        </w:rPr>
        <w:t>ve çok sayıda vatandaş katıldı.</w:t>
      </w:r>
    </w:p>
    <w:p w14:paraId="1582D37D" w14:textId="77777777" w:rsidR="0032695F" w:rsidRPr="00D57A62" w:rsidRDefault="0032695F" w:rsidP="00D02E02">
      <w:pPr>
        <w:rPr>
          <w:rFonts w:ascii="Calibri" w:hAnsi="Calibri" w:cs="Calibri"/>
          <w:sz w:val="22"/>
          <w:szCs w:val="22"/>
        </w:rPr>
      </w:pPr>
    </w:p>
    <w:p w14:paraId="4519AB28" w14:textId="77777777" w:rsidR="00D02E02" w:rsidRPr="00D57A62" w:rsidRDefault="00D02E02" w:rsidP="00D02E02">
      <w:pPr>
        <w:rPr>
          <w:rFonts w:ascii="Calibri" w:hAnsi="Calibri" w:cs="Calibri"/>
          <w:sz w:val="22"/>
          <w:szCs w:val="22"/>
        </w:rPr>
      </w:pPr>
    </w:p>
    <w:sectPr w:rsidR="00D02E02" w:rsidRPr="00D57A6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261F81"/>
    <w:multiLevelType w:val="multilevel"/>
    <w:tmpl w:val="86889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574"/>
    <w:rsid w:val="000E35FA"/>
    <w:rsid w:val="00114AA2"/>
    <w:rsid w:val="0032695F"/>
    <w:rsid w:val="00391574"/>
    <w:rsid w:val="00582AA8"/>
    <w:rsid w:val="009B11C7"/>
    <w:rsid w:val="00B16601"/>
    <w:rsid w:val="00B443FB"/>
    <w:rsid w:val="00B7227E"/>
    <w:rsid w:val="00D02E02"/>
    <w:rsid w:val="00D359E7"/>
    <w:rsid w:val="00D57A62"/>
    <w:rsid w:val="00D72229"/>
    <w:rsid w:val="00EA7BDA"/>
    <w:rsid w:val="00ED28E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FD5E9"/>
  <w15:chartTrackingRefBased/>
  <w15:docId w15:val="{F0AD3CC5-0FE3-4ACE-B606-2ECB56857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3915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3915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391574"/>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unhideWhenUsed/>
    <w:qFormat/>
    <w:rsid w:val="00391574"/>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391574"/>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391574"/>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391574"/>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391574"/>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391574"/>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91574"/>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391574"/>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391574"/>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rsid w:val="00391574"/>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391574"/>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391574"/>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391574"/>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391574"/>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391574"/>
    <w:rPr>
      <w:rFonts w:eastAsiaTheme="majorEastAsia" w:cstheme="majorBidi"/>
      <w:color w:val="272727" w:themeColor="text1" w:themeTint="D8"/>
    </w:rPr>
  </w:style>
  <w:style w:type="paragraph" w:styleId="KonuBal">
    <w:name w:val="Title"/>
    <w:basedOn w:val="Normal"/>
    <w:next w:val="Normal"/>
    <w:link w:val="KonuBalChar"/>
    <w:uiPriority w:val="10"/>
    <w:qFormat/>
    <w:rsid w:val="003915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391574"/>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391574"/>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391574"/>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391574"/>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391574"/>
    <w:rPr>
      <w:i/>
      <w:iCs/>
      <w:color w:val="404040" w:themeColor="text1" w:themeTint="BF"/>
    </w:rPr>
  </w:style>
  <w:style w:type="paragraph" w:styleId="ListeParagraf">
    <w:name w:val="List Paragraph"/>
    <w:basedOn w:val="Normal"/>
    <w:uiPriority w:val="34"/>
    <w:qFormat/>
    <w:rsid w:val="00391574"/>
    <w:pPr>
      <w:ind w:left="720"/>
      <w:contextualSpacing/>
    </w:pPr>
  </w:style>
  <w:style w:type="character" w:styleId="GlVurgulama">
    <w:name w:val="Intense Emphasis"/>
    <w:basedOn w:val="VarsaylanParagrafYazTipi"/>
    <w:uiPriority w:val="21"/>
    <w:qFormat/>
    <w:rsid w:val="00391574"/>
    <w:rPr>
      <w:i/>
      <w:iCs/>
      <w:color w:val="0F4761" w:themeColor="accent1" w:themeShade="BF"/>
    </w:rPr>
  </w:style>
  <w:style w:type="paragraph" w:styleId="GlAlnt">
    <w:name w:val="Intense Quote"/>
    <w:basedOn w:val="Normal"/>
    <w:next w:val="Normal"/>
    <w:link w:val="GlAlntChar"/>
    <w:uiPriority w:val="30"/>
    <w:qFormat/>
    <w:rsid w:val="003915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391574"/>
    <w:rPr>
      <w:i/>
      <w:iCs/>
      <w:color w:val="0F4761" w:themeColor="accent1" w:themeShade="BF"/>
    </w:rPr>
  </w:style>
  <w:style w:type="character" w:styleId="GlBavuru">
    <w:name w:val="Intense Reference"/>
    <w:basedOn w:val="VarsaylanParagrafYazTipi"/>
    <w:uiPriority w:val="32"/>
    <w:qFormat/>
    <w:rsid w:val="0039157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87</TotalTime>
  <Pages>2</Pages>
  <Words>742</Words>
  <Characters>4232</Characters>
  <Application>Microsoft Office Word</Application>
  <DocSecurity>0</DocSecurity>
  <Lines>35</Lines>
  <Paragraphs>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HÜDA PAR</dc:creator>
  <cp:keywords/>
  <dc:description/>
  <cp:lastModifiedBy>User</cp:lastModifiedBy>
  <cp:revision>5</cp:revision>
  <dcterms:created xsi:type="dcterms:W3CDTF">2026-10-05T07:03:00Z</dcterms:created>
  <dcterms:modified xsi:type="dcterms:W3CDTF">2026-10-05T08:33:00Z</dcterms:modified>
</cp:coreProperties>
</file>